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21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TSP212</w:t>
      </w:r>
      <w:r w:rsidR="00FC0C55">
        <w:rPr>
          <w:rFonts w:asciiTheme="minorHAnsi" w:hAnsiTheme="minorHAnsi" w:cs="Arial"/>
          <w:b/>
          <w:i/>
          <w:lang w:val="en-ZA"/>
        </w:rPr>
        <w:t>; TSP213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C0C5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C0C55">
        <w:rPr>
          <w:rFonts w:asciiTheme="minorHAnsi" w:hAnsiTheme="minorHAnsi" w:cs="Arial"/>
          <w:lang w:val="en-ZA"/>
        </w:rPr>
        <w:t>96.12250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C0C5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C0C5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</w:t>
      </w:r>
      <w:r w:rsidR="00FC0C5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</w:t>
      </w:r>
      <w:r w:rsidR="00FC0C5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December</w:t>
      </w:r>
      <w:r w:rsidR="00FC0C5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ZAG000137639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FC0C55" w:rsidRDefault="00FC0C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Default="006E273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1756C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https://www.jse.co.za/content/JSEPricingSupplementsItems/2014/BondDocuments/TSP212%20Pricing%20Supplement%2020160623.pdf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FC0C55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Default="00FC0C55" w:rsidP="00FC0C5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COMMERCIAL PAPER</w:t>
      </w:r>
    </w:p>
    <w:p w:rsidR="00FC0C55" w:rsidRDefault="00FC0C55" w:rsidP="00FC0C5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C0C55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>Bond Code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TSP213</w:t>
      </w:r>
    </w:p>
    <w:p w:rsidR="00FC0C55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130,000,000.00</w:t>
      </w:r>
    </w:p>
    <w:p w:rsidR="00FC0C55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Issue Price</w:t>
      </w:r>
      <w:r>
        <w:rPr>
          <w:rFonts w:asciiTheme="minorHAnsi" w:hAnsiTheme="minorHAnsi" w:cs="Arial"/>
          <w:lang w:val="en-ZA"/>
        </w:rPr>
        <w:tab/>
        <w:t>91.88930%</w:t>
      </w:r>
    </w:p>
    <w:p w:rsidR="00FC0C55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Zero</w:t>
      </w:r>
    </w:p>
    <w:p w:rsidR="00FC0C55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Trade Type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FC0C55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Final Maturity Date</w:t>
      </w:r>
      <w:r>
        <w:rPr>
          <w:rFonts w:asciiTheme="minorHAnsi" w:hAnsiTheme="minorHAnsi" w:cs="Arial"/>
          <w:lang w:val="en-ZA"/>
        </w:rPr>
        <w:tab/>
        <w:t>22 June 2017</w:t>
      </w:r>
    </w:p>
    <w:p w:rsidR="00FC0C55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Books Close Date(s)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2017</w:t>
      </w:r>
    </w:p>
    <w:p w:rsidR="00FC0C55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Interest Payment Date(s)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2017</w:t>
      </w:r>
    </w:p>
    <w:p w:rsidR="00FC0C55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Last Day to Register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June 2017</w:t>
      </w:r>
    </w:p>
    <w:p w:rsidR="00FC0C55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Issue Date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2016</w:t>
      </w:r>
    </w:p>
    <w:p w:rsidR="00FC0C55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Date Convention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FC0C55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Interest Commencement Date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June 2016</w:t>
      </w:r>
    </w:p>
    <w:p w:rsidR="00FC0C55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First Interest Payment Date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2017</w:t>
      </w:r>
    </w:p>
    <w:p w:rsidR="00FC0C55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>
        <w:rPr>
          <w:rFonts w:asciiTheme="minorHAnsi" w:hAnsiTheme="minorHAnsi" w:cs="Arial"/>
          <w:b/>
          <w:lang w:val="en-ZA"/>
        </w:rPr>
        <w:t>ISIN No.</w:t>
      </w:r>
      <w:proofErr w:type="gramEnd"/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ZAG000137647</w:t>
      </w:r>
    </w:p>
    <w:p w:rsidR="00FC0C55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FC0C55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C0C55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C0C55" w:rsidRDefault="00FC0C55" w:rsidP="00FC0C5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6E27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10" w:history="1">
        <w:r w:rsidRPr="001756C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https://www.jse.co.za/content/JSEPricingSupplementsItems/2014/BondDocuments/TSP213%20Pricing%20Supplement%2020160623.pdf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6E2735" w:rsidRPr="00F64748" w:rsidRDefault="006E27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2494" w:rsidRDefault="0016249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62494" w:rsidRDefault="00162494" w:rsidP="001624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Transnet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+27 11 3083944</w:t>
      </w:r>
    </w:p>
    <w:p w:rsidR="00162494" w:rsidRDefault="00162494" w:rsidP="001624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27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27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27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27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49C6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494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2735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55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SP213%20Pricing%20Supplement%2020160623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12%20Pricing%20Supplement%2020160623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B8AF343-DAEA-4955-8032-9C8063E4C2D3}"/>
</file>

<file path=customXml/itemProps2.xml><?xml version="1.0" encoding="utf-8"?>
<ds:datastoreItem xmlns:ds="http://schemas.openxmlformats.org/officeDocument/2006/customXml" ds:itemID="{40E2884F-A4F0-40E6-8848-4D8ECFF29411}"/>
</file>

<file path=customXml/itemProps3.xml><?xml version="1.0" encoding="utf-8"?>
<ds:datastoreItem xmlns:ds="http://schemas.openxmlformats.org/officeDocument/2006/customXml" ds:itemID="{62467603-E567-4649-93CA-C48AA36DC829}"/>
</file>

<file path=customXml/itemProps4.xml><?xml version="1.0" encoding="utf-8"?>
<ds:datastoreItem xmlns:ds="http://schemas.openxmlformats.org/officeDocument/2006/customXml" ds:itemID="{ACCFD7BD-49B2-488E-A17D-707175B39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241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2211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2016-06-21T09:43:00Z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